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551"/>
        <w:gridCol w:w="1701"/>
      </w:tblGrid>
      <w:tr w:rsidR="00182893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82893" w:rsidP="00671CF4" w:rsidRDefault="00182893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82893" w:rsidP="00671CF4" w:rsidRDefault="0018289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82893" w:rsidP="00671CF4" w:rsidRDefault="0018289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182893" w:rsidP="00671CF4" w:rsidRDefault="0018289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182893" w:rsidTr="00671CF4">
        <w:trPr>
          <w:trHeight w:val="163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82893" w:rsidP="00671CF4" w:rsidRDefault="0018289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42054575" wp14:anchorId="286191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2686050" cy="7620000"/>
                      <wp:effectExtent l="0" t="0" r="7620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90500" y="2164990"/>
                                  <a:ext cx="2286000" cy="105446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C0FE7" w:rsidR="00182893" w:rsidP="00182893" w:rsidRDefault="00182893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C0FE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Hesaplanan Kişi Borcu Tahakkuku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95084" y="1240072"/>
                                  <a:ext cx="2573158" cy="548372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950DA" w:rsidR="00182893" w:rsidP="00182893" w:rsidRDefault="0018289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950D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Kişinin son maaş bordrosuna göre fazladan maaş aldığı gün sayısına göre hesaplama cetvelinde kişi borcu hesaplanır.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90361" y="3834747"/>
                                  <a:ext cx="2577881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A6F2A" w:rsidR="00182893" w:rsidP="00182893" w:rsidRDefault="00182893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A6F2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Hesaplanan kişi borcu tutarı ile ödeyeceği gün için faiz tutarı borcu tebliğ edilir.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95084" y="4781550"/>
                                  <a:ext cx="2535224" cy="728272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A5BA7" w:rsidR="00182893" w:rsidP="00182893" w:rsidRDefault="0018289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A5BA7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Kişi borcundan doğan damga vergisi için Strateji Geliştirme Dairesi Başkanlığına ve varsa emekli keseneği ile GSSP’nin iadesi için SGK’ya yazı yazılır.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Akış Çizelgesi: Sonlandırıcı 28"/>
                              <wps:cNvSpPr/>
                              <wps:spPr>
                                <a:xfrm>
                                  <a:off x="16013" y="214519"/>
                                  <a:ext cx="2614295" cy="58044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950DA" w:rsidR="00182893" w:rsidP="00182893" w:rsidRDefault="0018289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950DA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Birimlerden gelen ücretsiz izin ya da istifa onayları ve ekleri incelenir.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İşlem 7"/>
                              <wps:cNvSpPr/>
                              <wps:spPr>
                                <a:xfrm>
                                  <a:off x="532425" y="32756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1711326" y="3170850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Ok Bağlayıcısı 13"/>
                              <wps:cNvCnPr/>
                              <wps:spPr>
                                <a:xfrm>
                                  <a:off x="1337550" y="794964"/>
                                  <a:ext cx="0" cy="4451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Düz Ok Bağlayıcısı 15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33500" y="1788444"/>
                                  <a:ext cx="4050" cy="37654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Bağlayıcı: Dirsek 16"/>
                              <wps:cNvCnPr/>
                              <wps:spPr>
                                <a:xfrm rot="5400000">
                                  <a:off x="2033282" y="2746681"/>
                                  <a:ext cx="456225" cy="392112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/>
                              <wps:spPr>
                                <a:xfrm>
                                  <a:off x="2400301" y="3324225"/>
                                  <a:ext cx="28574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/>
                              <wps:spPr>
                                <a:xfrm>
                                  <a:off x="1333500" y="3219450"/>
                                  <a:ext cx="0" cy="6152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337550" y="4339572"/>
                                  <a:ext cx="0" cy="4419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Akış Çizelgesi: Karar 22"/>
                              <wps:cNvSpPr/>
                              <wps:spPr>
                                <a:xfrm>
                                  <a:off x="266700" y="5742599"/>
                                  <a:ext cx="2133601" cy="114397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8A2DCE" w:rsidR="00182893" w:rsidP="00182893" w:rsidRDefault="00182893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2DCE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Kişi, borcunu tebliğ tarihinden itibaren bir ay içinde ödedi mi?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kış Çizelgesi: İşlem 23"/>
                              <wps:cNvSpPr/>
                              <wps:spPr>
                                <a:xfrm>
                                  <a:off x="418125" y="68094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İşlem 24"/>
                              <wps:cNvSpPr/>
                              <wps:spPr>
                                <a:xfrm>
                                  <a:off x="1768476" y="686752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Sayfa Dışı Bağlayıcısı 27"/>
                              <wps:cNvSpPr/>
                              <wps:spPr>
                                <a:xfrm>
                                  <a:off x="1122340" y="715327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üz Ok Bağlayıcısı 39"/>
                              <wps:cNvCnPr/>
                              <wps:spPr>
                                <a:xfrm flipH="1">
                                  <a:off x="1333500" y="5509822"/>
                                  <a:ext cx="4050" cy="2327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Bağlayıcı: Dirsek 40"/>
                              <wps:cNvCnPr>
                                <a:stCxn id="22" idx="3"/>
                                <a:endCxn id="24" idx="0"/>
                              </wps:cNvCnPr>
                              <wps:spPr>
                                <a:xfrm flipH="1">
                                  <a:off x="2112964" y="6314587"/>
                                  <a:ext cx="287337" cy="552938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6020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Düz Ok Bağlayıcısı 42"/>
                              <wps:cNvCnPr>
                                <a:stCxn id="22" idx="2"/>
                                <a:endCxn id="27" idx="0"/>
                              </wps:cNvCnPr>
                              <wps:spPr>
                                <a:xfrm flipH="1">
                                  <a:off x="1325223" y="6886574"/>
                                  <a:ext cx="8278" cy="2667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4" name="Düz Ok Bağlayıcısı 44"/>
                              <wps:cNvCnPr/>
                              <wps:spPr>
                                <a:xfrm>
                                  <a:off x="2457451" y="7019925"/>
                                  <a:ext cx="22859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2.2pt;width:211.5pt;height:600pt;z-index:251659264;mso-width-relative:margin;mso-height-relative:margin" coordsize="26860,76200" o:spid="_x0000_s1026" editas="canvas" w14:anchorId="28619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6200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905;top:21649;width:22860;height:10545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5C0FE7" w:rsidR="00182893" w:rsidP="00182893" w:rsidRDefault="0018289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C0FE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Hesaplanan Kişi Borcu Tahakkuku doğru mu?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950;top:12400;width:25732;height:5484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C950DA" w:rsidR="00182893" w:rsidP="00182893" w:rsidRDefault="0018289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50D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Kişinin son maaş bordrosuna göre fazladan maaş aldığı gün sayısına göre hesaplama cetvelinde kişi borcu hesaplanır.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903;top:38347;width:25779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6A6F2A" w:rsidR="00182893" w:rsidP="00182893" w:rsidRDefault="0018289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F2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Hesaplanan kişi borcu tutarı ile ödeyeceği gün için faiz tutarı borcu tebliğ edilir.</w:t>
                              </w:r>
                            </w:p>
                          </w:txbxContent>
                        </v:textbox>
                      </v:shape>
                      <v:shape id="Akış Çizelgesi: İşlem 31" style="position:absolute;left:950;top:47815;width:25353;height:7283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>
                        <v:textbox>
                          <w:txbxContent>
                            <w:p w:rsidRPr="007A5BA7" w:rsidR="00182893" w:rsidP="00182893" w:rsidRDefault="0018289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A5BA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Kişi borcundan doğan damga vergisi için Strateji Geliştirme Dairesi Başkanlığına ve varsa emekli keseneği ile GSSP’nin iadesi için SGK’ya yazı yazılır.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8" style="position:absolute;left:160;top:2145;width:26143;height:5804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zm8IA&#10;AADbAAAADwAAAGRycy9kb3ducmV2LnhtbERPz2vCMBS+D/Y/hDfwMma6Ijo6YxkTxYsHq2zXt+at&#10;6da8lCat9b83B8Hjx/d7mY+2EQN1vnas4HWagCAuna65UnA6bl7eQPiArLFxTAou5CFfPT4sMdPu&#10;zAcailCJGMI+QwUmhDaT0peGLPqpa4kj9+s6iyHCrpK6w3MMt41Mk2QuLdYcGwy29Gmo/C96q2D7&#10;vfihdWoXX8Pz3rXmcJn99YVSk6fx4x1EoDHcxTf3TitI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7ObwgAAANsAAAAPAAAAAAAAAAAAAAAAAJgCAABkcnMvZG93&#10;bnJldi54bWxQSwUGAAAAAAQABAD1AAAAhwMAAAAA&#10;">
                        <v:textbox>
                          <w:txbxContent>
                            <w:p w:rsidRPr="00C950DA" w:rsidR="00182893" w:rsidP="00182893" w:rsidRDefault="0018289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950D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Birimlerden gelen ücretsiz izin ya da istifa onayları ve ekleri incelenir.</w:t>
                              </w:r>
                            </w:p>
                          </w:txbxContent>
                        </v:textbox>
                      </v:shape>
                      <v:shape id="Akış Çizelgesi: İşlem 7" style="position:absolute;left:5324;top:32756;width:5899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UAMMA&#10;AADaAAAADwAAAGRycy9kb3ducmV2LnhtbESPQWsCMRSE7wX/Q3iCl1KzLVJlNYotFDzqthSPz81r&#10;duvmZUnS3fXfG0HocZiZb5jVZrCN6MiH2rGC52kGgrh0umaj4Ovz42kBIkRkjY1jUnChAJv16GGF&#10;uXY9H6grohEJwiFHBVWMbS5lKCuyGKauJU7ej/MWY5LeSO2xT3DbyJcse5UWa04LFbb0XlF5Lv6s&#10;AmPmv2/+VPfdYfa9Pz4eF7IrSqUm42G7BBFpiP/he3unFczhdiXd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UAMMAAADaAAAADwAAAAAAAAAAAAAAAACYAgAAZHJzL2Rv&#10;d25yZXYueG1sUEsFBgAAAAAEAAQA9QAAAIgDAAAAAA==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2" style="position:absolute;left:17113;top:31708;width:6890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3" style="position:absolute;left:13375;top:7949;width:0;height:4451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dv8AAAADbAAAADwAAAGRycy9kb3ducmV2LnhtbERPS4vCMBC+C/6HMMLeNNWFRaupqCD0&#10;Isv6Og/N2JY2k5JErf9+s7DgbT6+56zWvWnFg5yvLSuYThIQxIXVNZcKzqf9eA7CB2SNrWVS8CIP&#10;62w4WGGq7ZN/6HEMpYgh7FNUUIXQpVL6oiKDfmI74sjdrDMYInSl1A6fMdy0cpYkX9JgzbGhwo52&#10;FRXN8W4U7Lb54b7PZ9+X67QvL076RRO8Uh+jfrMEEagPb/G/O9dx/if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J3b/AAAAA2wAAAA8AAAAAAAAAAAAAAAAA&#10;oQIAAGRycy9kb3ducmV2LnhtbFBLBQYAAAAABAAEAPkAAACOAwAAAAA=&#10;">
                        <v:stroke joinstyle="miter" endarrow="block"/>
                      </v:shape>
                      <v:shape id="Düz Ok Bağlayıcısı 15" style="position:absolute;left:13335;top:17884;width:40;height:3765;flip:x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zRMIAAADbAAAADwAAAGRycy9kb3ducmV2LnhtbERPS2vCQBC+C/0PyxS86caCtaSuIoFQ&#10;kVLQxkNvQ3bcBLOzIbt59N93C4Xe5uN7znY/2UYM1PnasYLVMgFBXDpds1FQfOaLFxA+IGtsHJOC&#10;b/Kw3z3MtphqN/KZhkswIoawT1FBFUKbSunLiiz6pWuJI3dzncUQYWek7nCM4baRT0nyLC3WHBsq&#10;bCmrqLxfeqvg67bC7M244n3zUVxPvbkOBnOl5o/T4RVEoCn8i//cRx3nr+H3l3i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WzRMIAAADbAAAADwAAAAAAAAAAAAAA&#10;AAChAgAAZHJzL2Rvd25yZXYueG1sUEsFBgAAAAAEAAQA+QAAAJADAAAAAA=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16" style="position:absolute;left:20333;top:27466;width:4562;height:3921;rotation:90;visibility:visible;mso-wrap-style:square" o:spid="_x0000_s1037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Q58AAAADbAAAADwAAAGRycy9kb3ducmV2LnhtbERPTWvCQBC9F/wPywi91U2tiERXqWJb&#10;r40iHofsmAQzszG7avrvXaHgbR7vc2aLjmt1pdZXTgy8DxJQJLmzlRQGdtuvtwkoH1As1k7IwB95&#10;WMx7LzNMrbvJL12zUKgYIj5FA2UITaq1z0ti9APXkETu6FrGEGFbaNviLYZzrYdJMtaMlcSGEhta&#10;lZSfsgsbuLicm5+MebQ7JB/r7/3y7M+dMa/97nMKKlAXnuJ/98bG+WN4/BIP0PM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akOfAAAAA2wAAAA8AAAAAAAAAAAAAAAAA&#10;oQIAAGRycy9kb3ducmV2LnhtbFBLBQYAAAAABAAEAPkAAACOAwAAAAA=&#10;">
                        <v:stroke endarrow="block"/>
                      </v:shape>
                      <v:shape id="Düz Ok Bağlayıcısı 17" style="position:absolute;left:24003;top:33242;width:2857;height:0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bvMAAAADbAAAADwAAAGRycy9kb3ducmV2LnhtbERPS4vCMBC+C/6HMMLeNNXDrlZTUUHo&#10;RZb1dR6asS1tJiWJWv/9ZmHB23x8z1mte9OKBzlfW1YwnSQgiAuray4VnE/78RyED8gaW8uk4EUe&#10;1tlwsMJU2yf/0OMYShFD2KeooAqhS6X0RUUG/cR2xJG7WWcwROhKqR0+Y7hp5SxJPqXBmmNDhR3t&#10;Kiqa490o2G3zw32fz74v12lfXpz0iyZ4pT5G/WYJIlAf3uJ/d67j/C/4+yUeI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27zAAAAA2wAAAA8AAAAAAAAAAAAAAAAA&#10;oQIAAGRycy9kb3ducmV2LnhtbFBLBQYAAAAABAAEAPkAAACOAwAAAAA=&#10;">
                        <v:stroke joinstyle="miter" endarrow="block"/>
                      </v:shape>
                      <v:shape id="Düz Ok Bağlayıcısı 19" style="position:absolute;left:13335;top:32194;width:0;height:6153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qVb8AAADbAAAADwAAAGRycy9kb3ducmV2LnhtbERPy6rCMBDdC/5DGOHuNNWFaDXKvYLQ&#10;jYiPuh6asS02k5JE7f17Iwju5nCes1x3phEPcr62rGA8SkAQF1bXXCo4n7bDGQgfkDU2lknBP3lY&#10;r/q9JabaPvlAj2MoRQxhn6KCKoQ2ldIXFRn0I9sSR+5qncEQoSuldviM4aaRkySZSoM1x4YKW9pU&#10;VNyOd6Ng85ft7ttsss8v467MnfTzW/BK/Qy63wWIQF34ij/uTMf5c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HqVb8AAADbAAAADwAAAAAAAAAAAAAAAACh&#10;AgAAZHJzL2Rvd25yZXYueG1sUEsFBgAAAAAEAAQA+QAAAI0DAAAAAA==&#10;">
                        <v:stroke joinstyle="miter" endarrow="block"/>
                      </v:shape>
                      <v:shape id="Düz Ok Bağlayıcısı 21" style="position:absolute;left:13375;top:43395;width:0;height:4420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s7sMAAADbAAAADwAAAGRycy9kb3ducmV2LnhtbESPwWrDMBBE74H+g9hCbrFsH0LrWglt&#10;IOBLCU3jnhdra5tYKyMptvv3VaDQ4zAzb5hyv5hBTOR8b1lBlqQgiBure24VXD6PmycQPiBrHCyT&#10;gh/ysN89rEostJ35g6ZzaEWEsC9QQRfCWEjpm44M+sSOxNH7ts5giNK1UjucI9wMMk/TrTTYc1zo&#10;cKRDR831fDMKDm/V++1Y5af6K1va2kn/fA1eqfXj8voCItAS/sN/7UoryDO4f4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7LO7DAAAA2wAAAA8AAAAAAAAAAAAA&#10;AAAAoQIAAGRycy9kb3ducmV2LnhtbFBLBQYAAAAABAAEAPkAAACRAwAAAAA=&#10;">
                        <v:stroke joinstyle="miter" endarrow="block"/>
                      </v:shape>
                      <v:shape id="Akış Çizelgesi: Karar 22" style="position:absolute;left:2667;top:57425;width:21336;height:11440;visibility:visible;mso-wrap-style:square;v-text-anchor:middle" o:spid="_x0000_s104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MFsYA&#10;AADbAAAADwAAAGRycy9kb3ducmV2LnhtbESPQWsCMRSE70L/Q3gFL6JZVyhlNUppEQoepCpUb4/N&#10;c3d18xI3UVd/fVMQPA4z8w0zmbWmFhdqfGVZwXCQgCDOra64ULBZz/vvIHxA1lhbJgU38jCbvnQm&#10;mGl75R+6rEIhIoR9hgrKEFwmpc9LMugH1hFHb28bgyHKppC6wWuEm1qmSfImDVYcF0p09FlSflyd&#10;jYJRqIfudP/NT/tl7yvZzneL+8Ep1X1tP8YgArXhGX60v7WCN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vMFsYAAADbAAAADwAAAAAAAAAAAAAAAACYAgAAZHJz&#10;L2Rvd25yZXYueG1sUEsFBgAAAAAEAAQA9QAAAIsDAAAAAA==&#10;">
                        <v:textbox>
                          <w:txbxContent>
                            <w:p w:rsidRPr="008A2DCE" w:rsidR="00182893" w:rsidP="00182893" w:rsidRDefault="00182893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2DC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Kişi, borcunu tebliğ tarihinden itibaren bir ay içinde ödedi mi?</w:t>
                              </w:r>
                            </w:p>
                          </w:txbxContent>
                        </v:textbox>
                      </v:shape>
                      <v:shape id="Akış Çizelgesi: İşlem 23" style="position:absolute;left:4181;top:68094;width:5899;height:2857;visibility:visible;mso-wrap-style:square;v-text-anchor:middle" o:spid="_x0000_s104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ns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5g9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Vp7EAAAA2wAAAA8AAAAAAAAAAAAAAAAAmAIAAGRycy9k&#10;b3ducmV2LnhtbFBLBQYAAAAABAAEAPUAAACJAwAAAAA=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24" style="position:absolute;left:17684;top:68675;width:6890;height:2857;visibility:visible;mso-wrap-style:square;v-text-anchor:middle" o:spid="_x0000_s104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O6sQA&#10;AADbAAAADwAAAGRycy9kb3ducmV2LnhtbESPQWsCMRSE7wX/Q3iFXqRmFVHZGkULBY91leLxdfOa&#10;3XbzsiTp7vrvG0HocZiZb5j1drCN6MiH2rGC6SQDQVw6XbNRcD69Pa9AhIissXFMCq4UYLsZPawx&#10;167nI3VFNCJBOOSooIqxzaUMZUUWw8S1xMn7ct5iTNIbqT32CW4bOcuyhbRYc1qosKXXisqf4tcq&#10;MGb5vfefdd8d5x/vl/FlJbuiVOrpcdi9gIg0xP/wvX3QCmZ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zurEAAAA2wAAAA8AAAAAAAAAAAAAAAAAmAIAAGRycy9k&#10;b3ducmV2LnhtbFBLBQYAAAAABAAEAPUAAACJAwAAAAA=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27" style="position:absolute;left:11223;top:71532;width:4058;height:3810;visibility:visible;mso-wrap-style:square;v-text-anchor:middle" o:spid="_x0000_s1044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ciMAA&#10;AADbAAAADwAAAGRycy9kb3ducmV2LnhtbESP3WrCQBCF74W+wzIFb6Ru6oWW1FWkUOiljX2AITvN&#10;RjOzYXeN0ad3C0IvD+fn46y3I3dqoBBbLwZe5wUoktrbVhoDP4fPlzdQMaFY7LyQgStF2G6eJmss&#10;rb/INw1ValQekViiAZdSX2oda0eMce57kuz9+sCYsgyNtgEveZw7vSiKpWZsJRMc9vThqD5VZ87c&#10;/dnqwR0rvvEJDxLoyrOZMdPncfcOKtGY/sOP9pc1sFjB35f8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ciMAAAADbAAAADwAAAAAAAAAAAAAAAACYAgAAZHJzL2Rvd25y&#10;ZXYueG1sUEsFBgAAAAAEAAQA9QAAAIUDAAAAAA==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39" style="position:absolute;left:13335;top:55098;width:40;height:2327;flip:x;visibility:visible;mso-wrap-style:square" o:spid="_x0000_s104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lIcQAAADbAAAADwAAAGRycy9kb3ducmV2LnhtbESPQWvCQBSE74L/YXmCN91oodo0q4gg&#10;lVIKajz09si+bEKzb0N2jem/7xYKHoeZ+YbJtoNtRE+drx0rWMwTEMSF0zUbBfnlMFuD8AFZY+OY&#10;FPyQh+1mPMow1e7OJ+rPwYgIYZ+igiqENpXSFxVZ9HPXEkevdJ3FEGVnpO7wHuG2kcskeZYWa44L&#10;Fba0r6j4Pt+sgq9ygfs34/KP1Wd+fb+Za2/woNR0MuxeQQQawiP83z5qBU8v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eUhxAAAANsAAAAPAAAAAAAAAAAA&#10;AAAAAKECAABkcnMvZG93bnJldi54bWxQSwUGAAAAAAQABAD5AAAAkgMAAAAA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40" style="position:absolute;left:21129;top:63145;width:2874;height:5530;flip:x;visibility:visible;mso-wrap-style:square" o:spid="_x0000_s1046" filled="t" fillcolor="white [3201]" strokecolor="black [3200]" strokeweight="1pt" o:connectortype="elbow" type="#_x0000_t35" adj="0,130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Ei/sAAAADbAAAADwAAAGRycy9kb3ducmV2LnhtbERPy4rCMBTdC/MP4Q7MTlOHItIxSlEK&#10;jiD4GnB5aa5tsLkpTUbr35uF4PJw3rNFbxtxo84bxwrGowQEcem04UrB6VgMpyB8QNbYOCYFD/Kw&#10;mH8MZphpd+c93Q6hEjGEfYYK6hDaTEpf1mTRj1xLHLmL6yyGCLtK6g7vMdw28jtJJtKi4dhQY0vL&#10;msrr4d8qMAZ/t22T7zanNF2d18VfvloWSn199vkPiEB9eItf7rVWkMb1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BIv7AAAAA2wAAAA8AAAAAAAAAAAAAAAAA&#10;oQIAAGRycy9kb3ducmV2LnhtbFBLBQYAAAAABAAEAPkAAACOAwAAAAA=&#10;">
                        <v:stroke endarrow="block"/>
                      </v:shape>
                      <v:shape id="Düz Ok Bağlayıcısı 42" style="position:absolute;left:13252;top:68865;width:83;height:2667;flip:x;visibility:visible;mso-wrap-style:square" o:spid="_x0000_s104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8ELcQAAADbAAAADwAAAGRycy9kb3ducmV2LnhtbESPQWvCQBSE7wX/w/IK3pqNobSSukoR&#10;xCKl0BgP3h7Z5yY0+zZkNzH+e7dQ6HGYmW+Y1WayrRip941jBYskBUFcOd2wUVAed09LED4ga2wd&#10;k4IbedisZw8rzLW78jeNRTAiQtjnqKAOocul9FVNFn3iOuLoXVxvMUTZG6l7vEa4bWWWpi/SYsNx&#10;ocaOtjVVP8VgFZwvC9zujSs/X7/K02Ewp9HgTqn54/T+BiLQFP7Df+0PreA5g9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wQtxAAAANsAAAAPAAAAAAAAAAAA&#10;AAAAAKECAABkcnMvZG93bnJldi54bWxQSwUGAAAAAAQABAD5AAAAkgMAAAAA&#10;">
                        <v:stroke joinstyle="miter" endarrow="block"/>
                      </v:shape>
                      <v:shape id="Düz Ok Bağlayıcısı 44" style="position:absolute;left:24574;top:70199;width:2286;height:0;visibility:visible;mso-wrap-style:square" o:spid="_x0000_s104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q1sEAAADbAAAADwAAAGRycy9kb3ducmV2LnhtbESPzarCMBSE94LvEI7gTlNF5F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2rW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both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701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182893" w:rsidTr="00671CF4">
        <w:trPr>
          <w:trHeight w:val="155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pStyle w:val="NormalWeb"/>
              <w:jc w:val="both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</w:p>
        </w:tc>
      </w:tr>
      <w:tr w:rsidR="00182893" w:rsidTr="00671CF4">
        <w:trPr>
          <w:trHeight w:val="166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 tarafından “</w:t>
            </w: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  <w:r>
              <w:rPr>
                <w:sz w:val="20"/>
                <w:szCs w:val="20"/>
              </w:rPr>
              <w:t>” tebliğ doğrultusunda kontrol edilir.</w:t>
            </w:r>
          </w:p>
        </w:tc>
        <w:tc>
          <w:tcPr>
            <w:tcW w:w="1701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</w:p>
        </w:tc>
      </w:tr>
      <w:tr w:rsidR="00182893" w:rsidTr="00671CF4">
        <w:trPr>
          <w:trHeight w:val="798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C0FE7" w:rsidR="00182893" w:rsidP="00671CF4" w:rsidRDefault="00182893">
            <w:pPr>
              <w:jc w:val="both"/>
              <w:rPr>
                <w:color w:val="000000"/>
                <w:sz w:val="20"/>
                <w:szCs w:val="20"/>
              </w:rPr>
            </w:pPr>
            <w:r w:rsidRPr="00C124AB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sz w:val="20"/>
                <w:szCs w:val="20"/>
              </w:rPr>
              <w:t>kontrol edilerek, hata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eksiklikler düzeltil</w:t>
            </w:r>
            <w:r>
              <w:rPr>
                <w:color w:val="000000"/>
                <w:sz w:val="20"/>
                <w:szCs w:val="20"/>
              </w:rPr>
              <w:t>ir.</w:t>
            </w:r>
          </w:p>
        </w:tc>
        <w:tc>
          <w:tcPr>
            <w:tcW w:w="1701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sz w:val="20"/>
                <w:szCs w:val="20"/>
              </w:rPr>
            </w:pPr>
          </w:p>
        </w:tc>
      </w:tr>
      <w:tr w:rsidR="00182893" w:rsidTr="00671CF4">
        <w:trPr>
          <w:trHeight w:val="161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both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jc w:val="center"/>
              <w:rPr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Kişi Borcu Hesaplama Cetveli</w:t>
            </w:r>
            <w:r>
              <w:rPr>
                <w:sz w:val="20"/>
                <w:szCs w:val="20"/>
              </w:rPr>
              <w:t xml:space="preserve"> </w:t>
            </w:r>
          </w:p>
          <w:p w:rsidRPr="00C950DA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(Fiziki Evrak)</w:t>
            </w:r>
          </w:p>
        </w:tc>
      </w:tr>
      <w:tr w:rsidR="00182893" w:rsidTr="00671CF4">
        <w:trPr>
          <w:trHeight w:val="169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182893" w:rsidTr="00671CF4">
        <w:trPr>
          <w:trHeight w:val="103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F6E0C" w:rsidR="00182893" w:rsidP="00671CF4" w:rsidRDefault="00182893">
            <w:pPr>
              <w:pStyle w:val="NormalWeb"/>
              <w:jc w:val="both"/>
              <w:rPr>
                <w:sz w:val="18"/>
                <w:szCs w:val="18"/>
              </w:rPr>
            </w:pPr>
            <w:r w:rsidRPr="001F6E0C">
              <w:rPr>
                <w:sz w:val="18"/>
                <w:szCs w:val="18"/>
              </w:rPr>
              <w:t>Kişilerden Alacaklar Muhasebat Genel Müdürlüğü Genel Tebliği (Sıra No:16)</w:t>
            </w:r>
          </w:p>
        </w:tc>
        <w:tc>
          <w:tcPr>
            <w:tcW w:w="1701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 w:rsidRPr="00C950DA">
              <w:rPr>
                <w:sz w:val="20"/>
                <w:szCs w:val="20"/>
              </w:rPr>
              <w:t>Üniversite Bilgi Yönetim Sistemi (ÜBYS)</w:t>
            </w:r>
          </w:p>
        </w:tc>
      </w:tr>
      <w:tr w:rsidR="00182893" w:rsidTr="00671CF4">
        <w:trPr>
          <w:trHeight w:val="1492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</w:p>
          <w:p w:rsidRPr="008A2DCE" w:rsidR="00182893" w:rsidP="00671CF4" w:rsidRDefault="00182893">
            <w:pPr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  <w:r w:rsidRPr="008A2DCE">
              <w:rPr>
                <w:color w:val="000000"/>
                <w:sz w:val="18"/>
                <w:szCs w:val="18"/>
              </w:rPr>
              <w:t>Borçlu tebliğ tarihinden itibaren bir ay içerisinde borcunu ödemezse, 5 iş günü içerisinde alacağın hükmen tahsili için alacak takip dosyası açılmak üzere Strateji Geliştirme Daire Başkanlığına bildirilir.</w:t>
            </w:r>
          </w:p>
        </w:tc>
        <w:tc>
          <w:tcPr>
            <w:tcW w:w="1701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950DA" w:rsidR="00182893" w:rsidP="00671CF4" w:rsidRDefault="00182893">
            <w:pPr>
              <w:jc w:val="center"/>
              <w:rPr>
                <w:sz w:val="20"/>
                <w:szCs w:val="20"/>
              </w:rPr>
            </w:pPr>
          </w:p>
        </w:tc>
      </w:tr>
      <w:tr w:rsidR="00182893" w:rsidTr="00671CF4">
        <w:trPr>
          <w:trHeight w:val="225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950DA"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  <w:r w:rsidRPr="006B3B60">
              <w:rPr>
                <w:sz w:val="20"/>
                <w:szCs w:val="20"/>
              </w:rPr>
              <w:t>Üniversite Bilgi Yönetim Sistemi (ÜBYS)</w:t>
            </w:r>
          </w:p>
          <w:p w:rsidR="00182893" w:rsidP="00671CF4" w:rsidRDefault="00182893">
            <w:pPr>
              <w:jc w:val="both"/>
              <w:rPr>
                <w:sz w:val="20"/>
                <w:szCs w:val="20"/>
              </w:rPr>
            </w:pPr>
          </w:p>
          <w:p w:rsidRPr="006B3B60" w:rsidR="00182893" w:rsidP="00671CF4" w:rsidRDefault="001828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jc w:val="center"/>
              <w:rPr>
                <w:sz w:val="20"/>
                <w:szCs w:val="20"/>
              </w:rPr>
            </w:pPr>
          </w:p>
          <w:p w:rsidRPr="006B3B60" w:rsidR="00182893" w:rsidP="00671CF4" w:rsidRDefault="00182893">
            <w:pPr>
              <w:jc w:val="center"/>
              <w:rPr>
                <w:color w:val="000000"/>
                <w:sz w:val="20"/>
                <w:szCs w:val="20"/>
              </w:rPr>
            </w:pPr>
            <w:r w:rsidRPr="006B3B60">
              <w:rPr>
                <w:sz w:val="20"/>
                <w:szCs w:val="20"/>
              </w:rPr>
              <w:t>Banka Dekontu</w:t>
            </w:r>
          </w:p>
        </w:tc>
      </w:tr>
      <w:tr w:rsidR="00182893" w:rsidTr="00671CF4">
        <w:trPr>
          <w:trHeight w:val="16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182893" w:rsidP="00671CF4" w:rsidRDefault="0018289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182893" w:rsidP="00671CF4" w:rsidRDefault="00182893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182893" w:rsidP="00671CF4" w:rsidRDefault="00182893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2C147088" wp14:anchorId="5F466E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-1579245</wp:posOffset>
                      </wp:positionV>
                      <wp:extent cx="2687320" cy="2505075"/>
                      <wp:effectExtent l="0" t="0" r="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Akış Çizelgesi: İşlem 43"/>
                              <wps:cNvSpPr/>
                              <wps:spPr>
                                <a:xfrm>
                                  <a:off x="68635" y="650181"/>
                                  <a:ext cx="2531185" cy="673794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B3B60" w:rsidR="00182893" w:rsidP="00182893" w:rsidRDefault="00182893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B3B6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Kişiden yaptığı ödemenin dekontu istenir, Strateji Geliştirme Dairesi Başkanlığına kişi borcunun tahsil edildiğine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ilişkin</w:t>
                                    </w:r>
                                    <w:r w:rsidRPr="006B3B6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yazı yazılarak ekleriyle beraber gönderilir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68635" y="1747479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Sayfa Dışı Bağlayıcısı 45"/>
                              <wps:cNvSpPr/>
                              <wps:spPr>
                                <a:xfrm>
                                  <a:off x="1170600" y="55196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82893" w:rsidP="00182893" w:rsidRDefault="00182893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üz Ok Bağlayıcısı 49"/>
                              <wps:cNvCnPr/>
                              <wps:spPr>
                                <a:xfrm>
                                  <a:off x="1390650" y="436196"/>
                                  <a:ext cx="0" cy="2139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0" name="Düz Ok Bağlayıcısı 50"/>
                              <wps:cNvCnPr>
                                <a:endCxn id="32" idx="0"/>
                              </wps:cNvCnPr>
                              <wps:spPr>
                                <a:xfrm flipH="1">
                                  <a:off x="1326253" y="1323975"/>
                                  <a:ext cx="7247" cy="42350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124.35pt;width:211.6pt;height:197.25pt;z-index:251660288;mso-width-relative:margin;mso-height-relative:margin" coordsize="26873,25050" o:spid="_x0000_s1049" editas="canvas" w14:anchorId="5F466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">
                      <v:shape id="_x0000_s1050" style="position:absolute;width:26873;height:25050;visibility:visible;mso-wrap-style:square" type="#_x0000_t75">
                        <v:fill o:detectmouseclick="t"/>
                        <v:path o:connecttype="none"/>
                      </v:shape>
                      <v:shape id="Akış Çizelgesi: İşlem 43" style="position:absolute;left:686;top:6501;width:25312;height:6738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zPsQA&#10;AADbAAAADwAAAGRycy9kb3ducmV2LnhtbESPQWsCMRSE74X+h/AEL6Vm24qVrVHaguBR11I8vm5e&#10;s1s3L0sSd7f/3giCx2FmvmEWq8E2oiMfascKniYZCOLS6ZqNgq/9+nEOIkRkjY1jUvBPAVbL+7sF&#10;5tr1vKOuiEYkCIccFVQxtrmUoazIYpi4ljh5v85bjEl6I7XHPsFtI5+zbCYt1pwWKmzps6LyWJys&#10;AmNe/z78T913u+n39vBwmMuuKJUaj4b3NxCRhngLX9sbrWD6A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z7EAAAA2wAAAA8AAAAAAAAAAAAAAAAAmAIAAGRycy9k&#10;b3ducmV2LnhtbFBLBQYAAAAABAAEAPUAAACJAwAAAAA=&#10;">
                        <v:textbox>
                          <w:txbxContent>
                            <w:p w:rsidRPr="006B3B60" w:rsidR="00182893" w:rsidP="00182893" w:rsidRDefault="00182893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B3B6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Kişiden yaptığı ödemenin dekontu istenir, Strateji Geliştirme Dairesi Başkanlığına kişi borcunun tahsil edildiğine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ilişkin</w:t>
                              </w:r>
                              <w:r w:rsidRPr="006B3B6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yazı yazılarak ekleriyle beraber gönderilir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Sonlandırıcı 32" style="position:absolute;left:686;top:17474;width:25152;height:5087;visibility:visible;mso-wrap-style:square;v-text-anchor:middle" o:spid="_x0000_s105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mIr8A&#10;AADbAAAADwAAAGRycy9kb3ducmV2LnhtbESPzarCMBSE94LvEI7gTlMtFKlGEUXxbgR/wO2hObbF&#10;5qQ0qda3NxcEl8PMfMMsVp2pxJMaV1pWMBlHIIgzq0vOFVwvu9EMhPPIGivLpOBNDlbLfm+BqbYv&#10;PtHz7HMRIOxSVFB4X6dSuqwgg25sa+Lg3W1j0AfZ5FI3+ApwU8lpFCXSYMlhocCaNgVlj3NrFKA5&#10;2jbO1re/ZBt7Jm6rfXJUajjo1nMQnjr/C3/bB60gnsL/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SYivwAAANsAAAAPAAAAAAAAAAAAAAAAAJgCAABkcnMvZG93bnJl&#10;di54bWxQSwUGAAAAAAQABAD1AAAAhAMAAAAA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45" style="position:absolute;left:11706;top:551;width:4057;height:3810;visibility:visible;mso-wrap-style:square;v-text-anchor:middle" o:spid="_x0000_s105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xMEA&#10;AADbAAAADwAAAGRycy9kb3ducmV2LnhtbESP3WrCQBCF74W+wzKCN1I3lVp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AsTBAAAA2wAAAA8AAAAAAAAAAAAAAAAAmAIAAGRycy9kb3du&#10;cmV2LnhtbFBLBQYAAAAABAAEAPUAAACGAwAAAAA=&#10;">
                        <v:textbox>
                          <w:txbxContent>
                            <w:p w:rsidR="00182893" w:rsidP="00182893" w:rsidRDefault="0018289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9" style="position:absolute;left:13906;top:4361;width:0;height:2140;visibility:visible;mso-wrap-style:square" o:spid="_x0000_s105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FSMEAAADbAAAADwAAAGRycy9kb3ducmV2LnhtbESPzarCMBSE9xd8h3AEd9dUE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sVIwQAAANsAAAAPAAAAAAAAAAAAAAAA&#10;AKECAABkcnMvZG93bnJldi54bWxQSwUGAAAAAAQABAD5AAAAjwMAAAAA&#10;">
                        <v:stroke joinstyle="miter" endarrow="block"/>
                      </v:shape>
                      <v:shape id="Düz Ok Bağlayıcısı 50" style="position:absolute;left:13262;top:13239;width:73;height:4235;flip:x;visibility:visible;mso-wrap-style:square" o:spid="_x0000_s105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pHMEAAADbAAAADwAAAGRycy9kb3ducmV2LnhtbERPz2vCMBS+D/wfwhO8rWkFN6lGkYJs&#10;jDGYtgdvj+aZFpuX0sTa/ffLYbDjx/d7u59sJ0YafOtYQZakIIhrp1s2Csrz8XkNwgdkjZ1jUvBD&#10;Hva72dMWc+0e/E3jKRgRQ9jnqKAJoc+l9HVDFn3ieuLIXd1gMUQ4GKkHfMRw28llmr5Iiy3HhgZ7&#10;Khqqb6e7VXC5Zli8GVd+vn6V1cfdVKPBo1KL+XTYgAg0hX/xn/tdK1jF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2Kkc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562E2" w:rsidR="00182893" w:rsidP="00671CF4" w:rsidRDefault="00182893">
            <w:pPr>
              <w:jc w:val="both"/>
              <w:rPr>
                <w:color w:val="000000"/>
                <w:sz w:val="20"/>
                <w:szCs w:val="20"/>
              </w:rPr>
            </w:pPr>
            <w:r w:rsidRPr="008562E2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562E2" w:rsidR="00182893" w:rsidP="00671CF4" w:rsidRDefault="00182893">
            <w:pPr>
              <w:jc w:val="center"/>
              <w:rPr>
                <w:sz w:val="20"/>
                <w:szCs w:val="20"/>
              </w:rPr>
            </w:pPr>
            <w:r w:rsidRPr="008562E2">
              <w:rPr>
                <w:sz w:val="20"/>
                <w:szCs w:val="20"/>
              </w:rPr>
              <w:t>Belgeler,</w:t>
            </w:r>
          </w:p>
          <w:p w:rsidRPr="001F6635" w:rsidR="00182893" w:rsidP="00671CF4" w:rsidRDefault="00182893">
            <w:pPr>
              <w:jc w:val="center"/>
              <w:rPr>
                <w:color w:val="000000"/>
                <w:sz w:val="18"/>
                <w:szCs w:val="18"/>
              </w:rPr>
            </w:pPr>
            <w:r w:rsidRPr="008562E2">
              <w:rPr>
                <w:sz w:val="20"/>
                <w:szCs w:val="20"/>
              </w:rPr>
              <w:t>Kişi Borcu Hesaplama Cetveli Banka Dekontu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47a2daa8f0554c6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02" w:rsidRDefault="002D2502">
      <w:r>
        <w:separator/>
      </w:r>
    </w:p>
  </w:endnote>
  <w:endnote w:type="continuationSeparator" w:id="0">
    <w:p w:rsidR="002D2502" w:rsidRDefault="002D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02" w:rsidRDefault="002D2502">
      <w:r>
        <w:separator/>
      </w:r>
    </w:p>
  </w:footnote>
  <w:footnote w:type="continuationSeparator" w:id="0">
    <w:p w:rsidR="002D2502" w:rsidRDefault="002D250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İA/032/25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2D250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2D250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MAAŞ AVANS AÇMA KAPATA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9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2893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D2502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9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18289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47a2daa8f0554c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3682-862F-4E7D-942A-BCE48891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Maaş Avans Açma Kapatma İşlemleri İş Akış Şeması.dotx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2022-10-13T17:35:00Z</dcterms:created>
  <dcterms:modified xsi:type="dcterms:W3CDTF">2022-10-13T17:36:00Z</dcterms:modified>
</cp:coreProperties>
</file>